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</w:t>
      </w:r>
      <w:r w:rsidRPr="001E4DA9">
        <w:rPr>
          <w:rStyle w:val="c0"/>
          <w:b/>
          <w:color w:val="7030A0"/>
          <w:sz w:val="28"/>
          <w:szCs w:val="28"/>
        </w:rPr>
        <w:t>Правила поведения в столовой!</w:t>
      </w:r>
      <w:r w:rsidRPr="001E4DA9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br/>
        <w:t>В столовой всегда много  детей</w:t>
      </w:r>
      <w:r w:rsidRPr="001E4DA9">
        <w:rPr>
          <w:rStyle w:val="c0"/>
          <w:color w:val="000000"/>
          <w:sz w:val="28"/>
          <w:szCs w:val="28"/>
        </w:rPr>
        <w:t>, ведь всем нужно успеть поесть в течение 15—20 минут. Поэтому здесь особенно важно соблюдение вполне определённых правил: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не торопитесь в столовую, отправляйтесь туда вместе со своим классом в отведённое для вас время;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не бегите и не спешите занять место за столом первыми, не расталкивайте других учеников;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соблюдайте очередь;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передвигаясь по столовой, смотрите под ноги, чтобы не поскользнуться и не упасть;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перед тем как сесть за стол, не забудьте тщательно вымыть руки;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будьте осторожны, пользуясь вилкой, чтобы не поранить себя или окружающих;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старайтесь не пролить на себя или соседей горячий суп или чай;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сидите за столом прямо, не кладите ногу на ногу, не толкайте соседей и не кладите локти на стол;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правильно пользуйтесь столовыми приборами: не забывайте, какие блюда едят ложкой, а какие — вилкой;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если вы испачкались, воспользуйтесь салфеткой или носовым платком;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соблюдайте чистоту: уронив что-нибудь на пол, поднимите и выбросите в мусорное ведро;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не забудьте после еды убрать за собой посуду;</w:t>
      </w:r>
    </w:p>
    <w:p w:rsidR="001E4DA9" w:rsidRPr="001E4DA9" w:rsidRDefault="001E4DA9" w:rsidP="001E4DA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E4DA9">
        <w:rPr>
          <w:rStyle w:val="c0"/>
          <w:color w:val="000000"/>
          <w:sz w:val="28"/>
          <w:szCs w:val="28"/>
        </w:rPr>
        <w:t>• будьте вежливыми: пожелайте приятного аппетита вашим одноклассникам, поблагодарите работников столовой.</w:t>
      </w:r>
    </w:p>
    <w:p w:rsidR="002C6A33" w:rsidRDefault="001E4DA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662195</wp:posOffset>
            </wp:positionH>
            <wp:positionV relativeFrom="paragraph">
              <wp:posOffset>59650</wp:posOffset>
            </wp:positionV>
            <wp:extent cx="3904145" cy="2872800"/>
            <wp:effectExtent l="0" t="0" r="1270" b="3810"/>
            <wp:wrapNone/>
            <wp:docPr id="1" name="Рисунок 1" descr="C:\Users\Целиковская Ирина\Desktop\1648110570_9_kartinkin_net_p_kartinki_dlya_stolovoi_v_shkol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еликовская Ирина\Desktop\1648110570_9_kartinkin_net_p_kartinki_dlya_stolovoi_v_shkole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145" cy="28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A33" w:rsidSect="001E4DA9">
      <w:pgSz w:w="11906" w:h="16838"/>
      <w:pgMar w:top="1134" w:right="850" w:bottom="1134" w:left="1701" w:header="708" w:footer="708" w:gutter="0"/>
      <w:pgBorders w:offsetFrom="page">
        <w:top w:val="threeDEmboss" w:sz="24" w:space="24" w:color="7030A0"/>
        <w:left w:val="threeDEmboss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A9"/>
    <w:rsid w:val="001E4DA9"/>
    <w:rsid w:val="002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DA9"/>
  </w:style>
  <w:style w:type="paragraph" w:styleId="a3">
    <w:name w:val="Balloon Text"/>
    <w:basedOn w:val="a"/>
    <w:link w:val="a4"/>
    <w:uiPriority w:val="99"/>
    <w:semiHidden/>
    <w:unhideWhenUsed/>
    <w:rsid w:val="001E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DA9"/>
  </w:style>
  <w:style w:type="paragraph" w:styleId="a3">
    <w:name w:val="Balloon Text"/>
    <w:basedOn w:val="a"/>
    <w:link w:val="a4"/>
    <w:uiPriority w:val="99"/>
    <w:semiHidden/>
    <w:unhideWhenUsed/>
    <w:rsid w:val="001E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Целиковская Ирина</dc:creator>
  <cp:lastModifiedBy>Целиковская Ирина</cp:lastModifiedBy>
  <cp:revision>2</cp:revision>
  <dcterms:created xsi:type="dcterms:W3CDTF">2023-09-30T08:41:00Z</dcterms:created>
  <dcterms:modified xsi:type="dcterms:W3CDTF">2023-09-30T08:44:00Z</dcterms:modified>
</cp:coreProperties>
</file>